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D3A6">
      <w:pPr>
        <w:spacing w:line="540" w:lineRule="exact"/>
        <w:jc w:val="left"/>
        <w:rPr>
          <w:rFonts w:ascii="黑体" w:hAnsi="黑体" w:eastAsia="黑体"/>
          <w:sz w:val="48"/>
          <w:szCs w:val="56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1D0CF293">
      <w:pPr>
        <w:spacing w:line="360" w:lineRule="auto"/>
        <w:jc w:val="left"/>
        <w:rPr>
          <w:rFonts w:ascii="黑体" w:hAnsi="黑体" w:eastAsia="黑体"/>
          <w:sz w:val="48"/>
          <w:szCs w:val="56"/>
        </w:rPr>
      </w:pPr>
    </w:p>
    <w:p w14:paraId="77A5F276">
      <w:pPr>
        <w:spacing w:line="360" w:lineRule="auto"/>
        <w:jc w:val="center"/>
        <w:rPr>
          <w:rFonts w:ascii="黑体" w:hAnsi="黑体" w:eastAsia="黑体"/>
          <w:sz w:val="48"/>
          <w:szCs w:val="56"/>
        </w:rPr>
      </w:pPr>
    </w:p>
    <w:p w14:paraId="5C49FC54">
      <w:pPr>
        <w:jc w:val="center"/>
        <w:rPr>
          <w:rFonts w:hint="eastAsia" w:ascii="Times New Roman" w:hAnsi="Times New Roman" w:eastAsia="方正小标宋简体"/>
          <w:b w:val="0"/>
          <w:bCs w:val="0"/>
          <w:sz w:val="48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8"/>
          <w:szCs w:val="40"/>
          <w:lang w:val="en-US" w:eastAsia="zh-CN"/>
        </w:rPr>
        <w:t>2025</w:t>
      </w:r>
      <w:r>
        <w:rPr>
          <w:rFonts w:hint="eastAsia" w:ascii="Times New Roman" w:hAnsi="Times New Roman" w:eastAsia="方正小标宋简体"/>
          <w:b w:val="0"/>
          <w:bCs w:val="0"/>
          <w:sz w:val="48"/>
          <w:szCs w:val="40"/>
          <w:lang w:val="en-US" w:eastAsia="zh-CN"/>
        </w:rPr>
        <w:t>年</w:t>
      </w:r>
      <w:r>
        <w:rPr>
          <w:rFonts w:hint="eastAsia" w:ascii="Times New Roman" w:hAnsi="Times New Roman" w:eastAsia="方正小标宋简体"/>
          <w:b w:val="0"/>
          <w:bCs w:val="0"/>
          <w:sz w:val="48"/>
          <w:szCs w:val="40"/>
        </w:rPr>
        <w:t>湖南省</w:t>
      </w:r>
      <w:r>
        <w:rPr>
          <w:rFonts w:hint="eastAsia" w:ascii="Times New Roman" w:hAnsi="Times New Roman" w:eastAsia="方正小标宋简体"/>
          <w:b w:val="0"/>
          <w:bCs w:val="0"/>
          <w:sz w:val="48"/>
          <w:szCs w:val="40"/>
          <w:lang w:val="en-US" w:eastAsia="zh-CN"/>
        </w:rPr>
        <w:t>教育信息化优秀案例</w:t>
      </w:r>
    </w:p>
    <w:p w14:paraId="00CCF749">
      <w:pPr>
        <w:jc w:val="center"/>
        <w:rPr>
          <w:rFonts w:hint="default" w:ascii="Times New Roman" w:hAnsi="Times New Roman" w:eastAsia="方正小标宋简体"/>
          <w:b w:val="0"/>
          <w:bCs w:val="0"/>
          <w:sz w:val="48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8"/>
          <w:szCs w:val="40"/>
          <w:lang w:val="en-US" w:eastAsia="zh-CN"/>
        </w:rPr>
        <w:t>申 报 书</w:t>
      </w:r>
    </w:p>
    <w:p w14:paraId="5896E99A">
      <w:pPr>
        <w:jc w:val="center"/>
        <w:rPr>
          <w:rFonts w:hint="eastAsia" w:ascii="Times New Roman" w:hAnsi="Times New Roman" w:eastAsia="方正小标宋简体"/>
          <w:sz w:val="48"/>
          <w:szCs w:val="40"/>
        </w:rPr>
      </w:pPr>
      <w:r>
        <w:rPr>
          <w:rFonts w:hint="eastAsia" w:ascii="Times New Roman" w:hAnsi="Times New Roman" w:eastAsia="方正小标宋简体"/>
          <w:sz w:val="48"/>
          <w:szCs w:val="40"/>
        </w:rPr>
        <w:t xml:space="preserve"> </w:t>
      </w:r>
    </w:p>
    <w:p w14:paraId="1AE78808">
      <w:pPr>
        <w:jc w:val="center"/>
        <w:rPr>
          <w:rFonts w:hint="eastAsia" w:ascii="Times New Roman" w:hAnsi="Times New Roman" w:eastAsia="方正小标宋简体"/>
          <w:sz w:val="48"/>
          <w:szCs w:val="40"/>
        </w:rPr>
      </w:pPr>
    </w:p>
    <w:p w14:paraId="7A881F9F">
      <w:pPr>
        <w:jc w:val="center"/>
        <w:rPr>
          <w:rFonts w:hint="eastAsia" w:ascii="Times New Roman" w:hAnsi="Times New Roman" w:eastAsia="方正小标宋简体"/>
          <w:sz w:val="48"/>
          <w:szCs w:val="40"/>
        </w:rPr>
      </w:pPr>
    </w:p>
    <w:p w14:paraId="1C88C319">
      <w:pPr>
        <w:spacing w:line="600" w:lineRule="auto"/>
      </w:pPr>
    </w:p>
    <w:p w14:paraId="00FF0453">
      <w:pPr>
        <w:spacing w:line="600" w:lineRule="auto"/>
      </w:pPr>
    </w:p>
    <w:tbl>
      <w:tblPr>
        <w:tblStyle w:val="6"/>
        <w:tblpPr w:leftFromText="180" w:rightFromText="180" w:vertAnchor="text" w:horzAnchor="page" w:tblpXSpec="center" w:tblpY="395"/>
        <w:tblOverlap w:val="never"/>
        <w:tblW w:w="85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5670"/>
      </w:tblGrid>
      <w:tr w14:paraId="00049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6" w:type="dxa"/>
            <w:noWrap w:val="0"/>
            <w:vAlign w:val="top"/>
          </w:tcPr>
          <w:p w14:paraId="424CE037">
            <w:pPr>
              <w:spacing w:line="420" w:lineRule="exact"/>
              <w:ind w:right="23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5670" w:type="dxa"/>
            <w:noWrap w:val="0"/>
            <w:vAlign w:val="top"/>
          </w:tcPr>
          <w:p w14:paraId="5D3CD2AC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3D962128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3E855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6" w:type="dxa"/>
            <w:noWrap w:val="0"/>
            <w:vAlign w:val="top"/>
          </w:tcPr>
          <w:p w14:paraId="6C4DEB09">
            <w:pPr>
              <w:spacing w:line="420" w:lineRule="exact"/>
              <w:ind w:right="23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完成人姓名</w:t>
            </w:r>
          </w:p>
        </w:tc>
        <w:tc>
          <w:tcPr>
            <w:tcW w:w="5670" w:type="dxa"/>
            <w:noWrap w:val="0"/>
            <w:vAlign w:val="top"/>
          </w:tcPr>
          <w:p w14:paraId="3A37817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7116895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15E0A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6" w:type="dxa"/>
            <w:noWrap w:val="0"/>
            <w:vAlign w:val="top"/>
          </w:tcPr>
          <w:p w14:paraId="200D10E3">
            <w:pPr>
              <w:spacing w:line="420" w:lineRule="exact"/>
              <w:ind w:right="23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完成单位名称</w:t>
            </w:r>
          </w:p>
        </w:tc>
        <w:tc>
          <w:tcPr>
            <w:tcW w:w="5670" w:type="dxa"/>
            <w:noWrap w:val="0"/>
            <w:vAlign w:val="top"/>
          </w:tcPr>
          <w:p w14:paraId="1FBDF1A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10431B6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1D72E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836" w:type="dxa"/>
            <w:noWrap w:val="0"/>
            <w:vAlign w:val="center"/>
          </w:tcPr>
          <w:p w14:paraId="05336BA1">
            <w:pPr>
              <w:spacing w:line="420" w:lineRule="exact"/>
              <w:ind w:right="23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5670" w:type="dxa"/>
            <w:noWrap w:val="0"/>
            <w:vAlign w:val="center"/>
          </w:tcPr>
          <w:p w14:paraId="35FBFC5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14:paraId="0CF4C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836" w:type="dxa"/>
            <w:noWrap w:val="0"/>
            <w:vAlign w:val="center"/>
          </w:tcPr>
          <w:p w14:paraId="26E78CA5">
            <w:pPr>
              <w:spacing w:line="420" w:lineRule="exact"/>
              <w:ind w:right="23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填报日期</w:t>
            </w:r>
          </w:p>
        </w:tc>
        <w:tc>
          <w:tcPr>
            <w:tcW w:w="5670" w:type="dxa"/>
            <w:noWrap w:val="0"/>
            <w:vAlign w:val="center"/>
          </w:tcPr>
          <w:p w14:paraId="1839A0F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14:paraId="145FF671">
      <w:pPr>
        <w:spacing w:line="600" w:lineRule="auto"/>
      </w:pPr>
    </w:p>
    <w:p w14:paraId="7E698659">
      <w:pPr>
        <w:pStyle w:val="2"/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案例独创性声明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真实性承诺书</w:t>
      </w:r>
    </w:p>
    <w:p w14:paraId="68843B0F">
      <w:pPr>
        <w:rPr>
          <w:rFonts w:hint="eastAsia"/>
        </w:rPr>
      </w:pPr>
    </w:p>
    <w:p w14:paraId="2495D455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本人申报2025年湖南省教育信息化优秀案例，郑重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承诺：</w:t>
      </w:r>
    </w:p>
    <w:p w14:paraId="08C93EF2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本人/本团队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通过独立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、调查和创作完成的原创性作品。本案例中涉及的所有内容，均系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案例完成人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独立完成，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未采用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AI生成案例，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不存在抄袭、剽窃、造假等学术不端行为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F2370A4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申报书中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填写的各项内容负责，申报材料真实、可靠，</w:t>
      </w:r>
      <w:bookmarkStart w:id="1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不存在涉密涉政，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不存在知识产权争议，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不存在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夸大或歪曲事实的情况。如因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案例内容引发任何学术或实践问题，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愿意承担全部责任。</w:t>
      </w:r>
    </w:p>
    <w:p w14:paraId="5A51822E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优秀案例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评审工作期间，不拉关系、不打招呼、不送礼品礼金，不以任何形式干扰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优秀案例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评审工作。同时，对本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的其他完成人提醒到位，如有违反上述规定的情况，接受取消参评资格的处理。</w:t>
      </w:r>
    </w:p>
    <w:p w14:paraId="4B140A0B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获奖后，不以盈利为目的开展宣传、培训、推广等相关活动。</w:t>
      </w:r>
    </w:p>
    <w:p w14:paraId="0A693B1B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特此声明。</w:t>
      </w:r>
    </w:p>
    <w:p w14:paraId="58213FB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A38E9B0"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第一完成人（签字）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</w:t>
      </w:r>
    </w:p>
    <w:p w14:paraId="1FB609DF">
      <w:pPr>
        <w:spacing w:line="600" w:lineRule="exact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00EFBD85">
      <w:r>
        <w:rPr>
          <w:rFonts w:eastAsia="方正小标宋_GBK"/>
          <w:spacing w:val="200"/>
          <w:sz w:val="44"/>
          <w:szCs w:val="44"/>
        </w:rPr>
        <w:br w:type="page"/>
      </w:r>
    </w:p>
    <w:p w14:paraId="5E93EF6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填表说明</w:t>
      </w:r>
    </w:p>
    <w:p w14:paraId="6A3347B8"/>
    <w:p w14:paraId="27C921AD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名称：字数（含符号）不超过35个汉字。</w:t>
      </w:r>
    </w:p>
    <w:p w14:paraId="41D60A96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曾获奖励情况不包括商业性的奖励。</w:t>
      </w:r>
    </w:p>
    <w:p w14:paraId="51224A6D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起止时间：起始时间指立项研究或开始研制的日期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完成时间指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开始实施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包括试行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的日期；实践检验期应从正式实施（包括试行）的时间开始计算，不含研讨、论证及制定方案的时间。</w:t>
      </w:r>
    </w:p>
    <w:p w14:paraId="20B641E3">
      <w:pPr>
        <w:spacing w:line="60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完成人不超过9人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完成单位不超过3个。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申报材料须第一完成人签字，推荐单位盖章。</w:t>
      </w:r>
    </w:p>
    <w:p w14:paraId="114762BB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.填写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《2025年湖南省教育信息化优秀案例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申报书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Word文件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并用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A4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纸打印，在纸质申报书上完成手写签字、盖章后，扫描成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PDF文件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正文内容所用字型应不小于4号字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，需签字、盖章处打印或复印无效。</w:t>
      </w:r>
    </w:p>
    <w:p w14:paraId="32E05116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附件（含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辅助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证明材料）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首页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应为附件目录。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扫描成PDF文件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备齐后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连同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申报书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PDF文件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一同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发送至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学会指定邮箱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hnens2015@163.com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邮件主题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名为“优秀案例征集+《</w:t>
      </w:r>
      <w:r>
        <w:rPr>
          <w:rFonts w:hint="eastAsia" w:ascii="楷体" w:hAnsi="楷体" w:eastAsia="楷体"/>
          <w:sz w:val="28"/>
          <w:szCs w:val="28"/>
        </w:rPr>
        <w:t>××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案例名称》”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，邮件附件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文件格式为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.rar或.zip压缩包，附件文件名与邮件主题名相同。</w:t>
      </w:r>
    </w:p>
    <w:p w14:paraId="7F7C8B14">
      <w:pPr>
        <w:pStyle w:val="2"/>
        <w:numPr>
          <w:ilvl w:val="0"/>
          <w:numId w:val="0"/>
        </w:numPr>
        <w:spacing w:line="600" w:lineRule="exact"/>
        <w:jc w:val="center"/>
        <w:rPr>
          <w:rFonts w:hint="eastAsia" w:eastAsia="黑体"/>
          <w:lang w:val="en-US" w:eastAsia="zh-CN"/>
        </w:rPr>
      </w:pPr>
      <w:r>
        <w:rPr>
          <w:rFonts w:ascii="仿宋_GB2312" w:hAnsi="仿宋_GB2312" w:cs="仿宋_GB2312"/>
        </w:rPr>
        <w:br w:type="page"/>
      </w:r>
      <w:r>
        <w:rPr>
          <w:sz w:val="32"/>
        </w:rPr>
        <w:t xml:space="preserve">一、 成 果 </w:t>
      </w:r>
      <w:r>
        <w:rPr>
          <w:rFonts w:hint="eastAsia"/>
          <w:sz w:val="32"/>
          <w:lang w:val="en-US" w:eastAsia="zh-CN"/>
        </w:rPr>
        <w:t>情 况</w:t>
      </w:r>
    </w:p>
    <w:tbl>
      <w:tblPr>
        <w:tblStyle w:val="6"/>
        <w:tblW w:w="93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46"/>
        <w:gridCol w:w="2749"/>
        <w:gridCol w:w="1722"/>
        <w:gridCol w:w="1948"/>
      </w:tblGrid>
      <w:tr w14:paraId="733BF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6" w:type="dxa"/>
            <w:noWrap w:val="0"/>
            <w:vAlign w:val="center"/>
          </w:tcPr>
          <w:p w14:paraId="50D5CFA2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 w14:paraId="5CA31C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FE8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6" w:type="dxa"/>
            <w:noWrap w:val="0"/>
            <w:vAlign w:val="center"/>
          </w:tcPr>
          <w:p w14:paraId="30A68926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申报领域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 w14:paraId="7E360F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CDB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6" w:type="dxa"/>
            <w:vMerge w:val="restart"/>
            <w:noWrap w:val="0"/>
            <w:vAlign w:val="center"/>
          </w:tcPr>
          <w:p w14:paraId="4ACBDB91">
            <w:pPr>
              <w:snapToGrid w:val="0"/>
              <w:spacing w:line="360" w:lineRule="exact"/>
              <w:ind w:left="2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第一完成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人曾获省级以上相关成果和奖励情况</w:t>
            </w:r>
          </w:p>
          <w:p w14:paraId="1D4282DC">
            <w:pPr>
              <w:snapToGrid w:val="0"/>
              <w:spacing w:line="360" w:lineRule="exact"/>
              <w:ind w:left="2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（不超过5项）</w:t>
            </w:r>
          </w:p>
        </w:tc>
        <w:tc>
          <w:tcPr>
            <w:tcW w:w="1546" w:type="dxa"/>
            <w:noWrap w:val="0"/>
            <w:vAlign w:val="center"/>
          </w:tcPr>
          <w:p w14:paraId="15509F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获奖时间</w:t>
            </w:r>
          </w:p>
        </w:tc>
        <w:tc>
          <w:tcPr>
            <w:tcW w:w="2749" w:type="dxa"/>
            <w:noWrap w:val="0"/>
            <w:vAlign w:val="center"/>
          </w:tcPr>
          <w:p w14:paraId="2458C9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奖项名称</w:t>
            </w:r>
          </w:p>
        </w:tc>
        <w:tc>
          <w:tcPr>
            <w:tcW w:w="1722" w:type="dxa"/>
            <w:noWrap w:val="0"/>
            <w:vAlign w:val="center"/>
          </w:tcPr>
          <w:p w14:paraId="182C2D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获奖等级</w:t>
            </w:r>
          </w:p>
        </w:tc>
        <w:tc>
          <w:tcPr>
            <w:tcW w:w="1948" w:type="dxa"/>
            <w:noWrap w:val="0"/>
            <w:vAlign w:val="center"/>
          </w:tcPr>
          <w:p w14:paraId="76D42E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授奖部门</w:t>
            </w:r>
          </w:p>
        </w:tc>
      </w:tr>
      <w:tr w14:paraId="5BBCF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382A282D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995CF7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3892D04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53C871B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5128236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55A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150A54F6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1C6B82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4EDF54B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FBB167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4F83199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12F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1DDC2D7C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C9D08D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60C82EE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B3267F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0956939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A357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11E4DBF3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F9E754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00EF076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5D848D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66F4211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DC8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3655455D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50AA27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7836788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084AAD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5315FDF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EDA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6" w:type="dxa"/>
            <w:vMerge w:val="restart"/>
            <w:noWrap w:val="0"/>
            <w:vAlign w:val="center"/>
          </w:tcPr>
          <w:p w14:paraId="7EFA2E8F">
            <w:pPr>
              <w:snapToGrid w:val="0"/>
              <w:spacing w:line="360" w:lineRule="exact"/>
              <w:ind w:left="2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成员曾获省级以上相关成果和奖励情况（不超过5项）</w:t>
            </w:r>
          </w:p>
        </w:tc>
        <w:tc>
          <w:tcPr>
            <w:tcW w:w="1546" w:type="dxa"/>
            <w:noWrap w:val="0"/>
            <w:vAlign w:val="center"/>
          </w:tcPr>
          <w:p w14:paraId="4810EF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获奖时间</w:t>
            </w:r>
          </w:p>
        </w:tc>
        <w:tc>
          <w:tcPr>
            <w:tcW w:w="2749" w:type="dxa"/>
            <w:noWrap w:val="0"/>
            <w:vAlign w:val="center"/>
          </w:tcPr>
          <w:p w14:paraId="42CAA5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奖项名称</w:t>
            </w:r>
          </w:p>
        </w:tc>
        <w:tc>
          <w:tcPr>
            <w:tcW w:w="1722" w:type="dxa"/>
            <w:noWrap w:val="0"/>
            <w:vAlign w:val="center"/>
          </w:tcPr>
          <w:p w14:paraId="639975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获奖等级</w:t>
            </w:r>
          </w:p>
        </w:tc>
        <w:tc>
          <w:tcPr>
            <w:tcW w:w="1948" w:type="dxa"/>
            <w:noWrap w:val="0"/>
            <w:vAlign w:val="center"/>
          </w:tcPr>
          <w:p w14:paraId="1128DB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授奖部门</w:t>
            </w:r>
          </w:p>
        </w:tc>
      </w:tr>
      <w:tr w14:paraId="07E78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0E41AB78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AF9E1B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26D0AEE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9E3858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0BD7B3B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1E2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63BF9F71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9C1DA2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112A656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48BC2D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7BAEBB2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101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4D6C419C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26DB12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2EF7B54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8D60A2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54DABF3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F93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2696FA8B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79654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6D58B08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76FDED0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66B13C3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D7D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3B8D30F4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25DF47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1064075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F90FEA2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064D0F4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466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426" w:type="dxa"/>
            <w:noWrap w:val="0"/>
            <w:vAlign w:val="center"/>
          </w:tcPr>
          <w:p w14:paraId="3D1C668C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主要完成人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名）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 w14:paraId="4F553B73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097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426" w:type="dxa"/>
            <w:noWrap w:val="0"/>
            <w:vAlign w:val="center"/>
          </w:tcPr>
          <w:p w14:paraId="4C4FB4F6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 w14:paraId="7CA0D60F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D4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26" w:type="dxa"/>
            <w:noWrap w:val="0"/>
            <w:vAlign w:val="center"/>
          </w:tcPr>
          <w:p w14:paraId="49B7F31D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</w:t>
            </w:r>
          </w:p>
          <w:p w14:paraId="526F7FBF">
            <w:pPr>
              <w:snapToGrid w:val="0"/>
              <w:ind w:left="2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 w14:paraId="77CAEE1B">
            <w:pPr>
              <w:snapToGrid w:val="0"/>
              <w:ind w:left="27" w:firstLine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起始：     年   月           实践检验期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</w:t>
            </w:r>
          </w:p>
          <w:p w14:paraId="349E51A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完成：     年   月</w:t>
            </w:r>
          </w:p>
        </w:tc>
      </w:tr>
      <w:tr w14:paraId="7F2D2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8" w:hRule="atLeast"/>
          <w:jc w:val="center"/>
        </w:trPr>
        <w:tc>
          <w:tcPr>
            <w:tcW w:w="9391" w:type="dxa"/>
            <w:gridSpan w:val="5"/>
            <w:noWrap w:val="0"/>
            <w:vAlign w:val="top"/>
          </w:tcPr>
          <w:p w14:paraId="5B558CC0">
            <w:pPr>
              <w:numPr>
                <w:ilvl w:val="0"/>
                <w:numId w:val="3"/>
              </w:numPr>
              <w:snapToGrid w:val="0"/>
              <w:ind w:left="27"/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  <w:t>案例简介。介绍案例的总体情况，阐述建设背景及必要性，分析可解决的矛盾问题和业务需求等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（不超过1000字）</w:t>
            </w:r>
          </w:p>
        </w:tc>
      </w:tr>
      <w:tr w14:paraId="19EC6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8" w:hRule="atLeast"/>
          <w:jc w:val="center"/>
        </w:trPr>
        <w:tc>
          <w:tcPr>
            <w:tcW w:w="9391" w:type="dxa"/>
            <w:gridSpan w:val="5"/>
            <w:noWrap w:val="0"/>
            <w:vAlign w:val="top"/>
          </w:tcPr>
          <w:p w14:paraId="140428B3">
            <w:pPr>
              <w:snapToGrid w:val="0"/>
              <w:ind w:left="-1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案例创新点。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的创新点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可以结合专利、软著等支撑说明材料（不超过1000字）</w:t>
            </w:r>
          </w:p>
          <w:p w14:paraId="3729721D">
            <w:pPr>
              <w:ind w:left="-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4DB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5" w:hRule="atLeast"/>
          <w:jc w:val="center"/>
        </w:trPr>
        <w:tc>
          <w:tcPr>
            <w:tcW w:w="9391" w:type="dxa"/>
            <w:gridSpan w:val="5"/>
            <w:noWrap w:val="0"/>
            <w:vAlign w:val="top"/>
          </w:tcPr>
          <w:p w14:paraId="7E86AC66">
            <w:pPr>
              <w:ind w:left="-1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例成效总结。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主要描述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教育信息化领域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相关问题解决的可能性、落地部署的难易程度、落地应用效果、可复制推广性等。若已落地部署，需提供相关支持材料；若处于立项等阶段，需提供相关实用性分析。（不超过1000字）</w:t>
            </w:r>
          </w:p>
        </w:tc>
      </w:tr>
    </w:tbl>
    <w:p w14:paraId="598E1E05">
      <w:pPr>
        <w:spacing w:line="20" w:lineRule="exact"/>
        <w:jc w:val="center"/>
        <w:rPr>
          <w:rFonts w:eastAsia="黑体"/>
        </w:rPr>
      </w:pPr>
    </w:p>
    <w:p w14:paraId="56149583">
      <w:pPr>
        <w:jc w:val="center"/>
        <w:rPr>
          <w:rFonts w:eastAsia="黑体"/>
        </w:rPr>
      </w:pPr>
      <w:r>
        <w:rPr>
          <w:rFonts w:eastAsia="黑体"/>
        </w:rPr>
        <w:br w:type="page"/>
      </w:r>
      <w:r>
        <w:rPr>
          <w:rFonts w:ascii="黑体" w:hAnsi="Calibri" w:eastAsia="黑体" w:cs="Times New Roman"/>
          <w:kern w:val="2"/>
          <w:sz w:val="32"/>
          <w:szCs w:val="24"/>
          <w:lang w:val="en-US" w:eastAsia="zh-CN" w:bidi="ar-SA"/>
        </w:rPr>
        <w:t>二、主要完成人情况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685"/>
        <w:gridCol w:w="2561"/>
        <w:gridCol w:w="1937"/>
        <w:gridCol w:w="2024"/>
      </w:tblGrid>
      <w:tr w14:paraId="403E5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23ABA414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完成人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61" w:type="dxa"/>
            <w:noWrap w:val="0"/>
            <w:vAlign w:val="center"/>
          </w:tcPr>
          <w:p w14:paraId="5A66CF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C9CDB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2024" w:type="dxa"/>
            <w:noWrap w:val="0"/>
            <w:vAlign w:val="center"/>
          </w:tcPr>
          <w:p w14:paraId="25A102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85C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5BC04C5A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561" w:type="dxa"/>
            <w:noWrap w:val="0"/>
            <w:vAlign w:val="center"/>
          </w:tcPr>
          <w:p w14:paraId="2AEBB6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</w:t>
            </w:r>
          </w:p>
        </w:tc>
        <w:tc>
          <w:tcPr>
            <w:tcW w:w="1937" w:type="dxa"/>
            <w:noWrap w:val="0"/>
            <w:vAlign w:val="center"/>
          </w:tcPr>
          <w:p w14:paraId="6CAF96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最后学历</w:t>
            </w:r>
          </w:p>
        </w:tc>
        <w:tc>
          <w:tcPr>
            <w:tcW w:w="2024" w:type="dxa"/>
            <w:noWrap w:val="0"/>
            <w:vAlign w:val="center"/>
          </w:tcPr>
          <w:p w14:paraId="2DF155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0F3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009ECB31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2561" w:type="dxa"/>
            <w:noWrap w:val="0"/>
            <w:vAlign w:val="center"/>
          </w:tcPr>
          <w:p w14:paraId="006EBD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8E7E3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现任党政职务</w:t>
            </w:r>
          </w:p>
        </w:tc>
        <w:tc>
          <w:tcPr>
            <w:tcW w:w="2024" w:type="dxa"/>
            <w:noWrap w:val="0"/>
            <w:vAlign w:val="center"/>
          </w:tcPr>
          <w:p w14:paraId="7AF6DE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0BE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48D52667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现从事工作及专长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5F0E10B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5A0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216376CC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3286071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5A7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1B2166C1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61" w:type="dxa"/>
            <w:noWrap w:val="0"/>
            <w:vAlign w:val="center"/>
          </w:tcPr>
          <w:p w14:paraId="65E48A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4D0CA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024" w:type="dxa"/>
            <w:noWrap w:val="0"/>
            <w:vAlign w:val="center"/>
          </w:tcPr>
          <w:p w14:paraId="46D7F4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B12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19F3FB7E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11D3ABE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981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5A8DF227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6BFAA2D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97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 w14:paraId="36DD0404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何时何地受何种</w:t>
            </w:r>
          </w:p>
          <w:p w14:paraId="4F7B018B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省部级及以上奖励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 w14:paraId="7A2FFDB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E10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 w14:paraId="3C426158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62F0F865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57575B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176996AC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E5DB9B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</w:t>
            </w:r>
          </w:p>
          <w:p w14:paraId="0E89A4C5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91374E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献</w:t>
            </w:r>
          </w:p>
        </w:tc>
        <w:tc>
          <w:tcPr>
            <w:tcW w:w="8207" w:type="dxa"/>
            <w:gridSpan w:val="4"/>
            <w:tcBorders>
              <w:bottom w:val="nil"/>
            </w:tcBorders>
            <w:noWrap w:val="0"/>
            <w:vAlign w:val="top"/>
          </w:tcPr>
          <w:p w14:paraId="57DEAE1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90F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0B4C617A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7" w:type="dxa"/>
            <w:gridSpan w:val="4"/>
            <w:tcBorders>
              <w:top w:val="nil"/>
            </w:tcBorders>
            <w:noWrap w:val="0"/>
            <w:vAlign w:val="bottom"/>
          </w:tcPr>
          <w:p w14:paraId="65497484">
            <w:pPr>
              <w:adjustRightInd w:val="0"/>
              <w:snapToGrid w:val="0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本 人 签 名：</w:t>
            </w:r>
          </w:p>
          <w:p w14:paraId="53F0EFA7">
            <w:pPr>
              <w:adjustRightInd w:val="0"/>
              <w:snapToGrid w:val="0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5196AFC2">
            <w:pPr>
              <w:adjustRightInd w:val="0"/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  <w:p w14:paraId="4FD9257F">
            <w:pPr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8F78F02">
      <w:pPr>
        <w:jc w:val="center"/>
        <w:rPr>
          <w:rFonts w:eastAsia="黑体"/>
        </w:rPr>
      </w:pPr>
      <w:r>
        <w:rPr>
          <w:rFonts w:eastAsia="黑体"/>
        </w:rPr>
        <w:br w:type="page"/>
      </w:r>
      <w:r>
        <w:rPr>
          <w:rFonts w:ascii="黑体" w:hAnsi="Calibri" w:eastAsia="黑体" w:cs="Times New Roman"/>
          <w:kern w:val="2"/>
          <w:sz w:val="32"/>
          <w:szCs w:val="24"/>
          <w:lang w:val="en-US" w:eastAsia="zh-CN" w:bidi="ar-SA"/>
        </w:rPr>
        <w:t>主要完成人情况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31"/>
        <w:gridCol w:w="2449"/>
        <w:gridCol w:w="1913"/>
        <w:gridCol w:w="2114"/>
      </w:tblGrid>
      <w:tr w14:paraId="69854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70C3218F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第（ ）完成人姓名</w:t>
            </w:r>
          </w:p>
        </w:tc>
        <w:tc>
          <w:tcPr>
            <w:tcW w:w="2449" w:type="dxa"/>
            <w:noWrap w:val="0"/>
            <w:vAlign w:val="center"/>
          </w:tcPr>
          <w:p w14:paraId="47074C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7A9B1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2114" w:type="dxa"/>
            <w:noWrap w:val="0"/>
            <w:vAlign w:val="center"/>
          </w:tcPr>
          <w:p w14:paraId="354553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A46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651DA84D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449" w:type="dxa"/>
            <w:noWrap w:val="0"/>
            <w:vAlign w:val="center"/>
          </w:tcPr>
          <w:p w14:paraId="24EDF9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</w:t>
            </w:r>
          </w:p>
        </w:tc>
        <w:tc>
          <w:tcPr>
            <w:tcW w:w="1913" w:type="dxa"/>
            <w:noWrap w:val="0"/>
            <w:vAlign w:val="center"/>
          </w:tcPr>
          <w:p w14:paraId="16F3EF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最后学历</w:t>
            </w:r>
          </w:p>
        </w:tc>
        <w:tc>
          <w:tcPr>
            <w:tcW w:w="2114" w:type="dxa"/>
            <w:noWrap w:val="0"/>
            <w:vAlign w:val="center"/>
          </w:tcPr>
          <w:p w14:paraId="2BDDDA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01C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678BB6B3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2449" w:type="dxa"/>
            <w:noWrap w:val="0"/>
            <w:vAlign w:val="center"/>
          </w:tcPr>
          <w:p w14:paraId="1FB489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4C36A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现任党政职务</w:t>
            </w:r>
          </w:p>
        </w:tc>
        <w:tc>
          <w:tcPr>
            <w:tcW w:w="2114" w:type="dxa"/>
            <w:noWrap w:val="0"/>
            <w:vAlign w:val="center"/>
          </w:tcPr>
          <w:p w14:paraId="7BDC86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035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4CD049BD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现从事工作及专长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6D16B6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E65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6C546D7B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6BF06F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986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3A80F45A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49" w:type="dxa"/>
            <w:noWrap w:val="0"/>
            <w:vAlign w:val="center"/>
          </w:tcPr>
          <w:p w14:paraId="4B4040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5B7C3F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114" w:type="dxa"/>
            <w:noWrap w:val="0"/>
            <w:vAlign w:val="center"/>
          </w:tcPr>
          <w:p w14:paraId="0C4AF4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B0B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60C43E5C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78FDCB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9B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00FC98A0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0DD536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057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96" w:type="dxa"/>
            <w:gridSpan w:val="2"/>
            <w:noWrap w:val="0"/>
            <w:vAlign w:val="center"/>
          </w:tcPr>
          <w:p w14:paraId="6995BDA9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何时何地受何种</w:t>
            </w:r>
          </w:p>
          <w:p w14:paraId="7920DF1F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省部级及以上奖励</w:t>
            </w:r>
          </w:p>
        </w:tc>
        <w:tc>
          <w:tcPr>
            <w:tcW w:w="6476" w:type="dxa"/>
            <w:gridSpan w:val="3"/>
            <w:noWrap w:val="0"/>
            <w:vAlign w:val="center"/>
          </w:tcPr>
          <w:p w14:paraId="19604C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3AA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 w14:paraId="64006770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00EF3A5C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0CA78E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17D27F9A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ED9D8D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</w:t>
            </w:r>
          </w:p>
          <w:p w14:paraId="7B5C754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0E1006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献</w:t>
            </w:r>
          </w:p>
        </w:tc>
        <w:tc>
          <w:tcPr>
            <w:tcW w:w="8207" w:type="dxa"/>
            <w:gridSpan w:val="4"/>
            <w:tcBorders>
              <w:bottom w:val="nil"/>
            </w:tcBorders>
            <w:noWrap w:val="0"/>
            <w:vAlign w:val="top"/>
          </w:tcPr>
          <w:p w14:paraId="4DF532C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78A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3127FD17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7" w:type="dxa"/>
            <w:gridSpan w:val="4"/>
            <w:tcBorders>
              <w:top w:val="nil"/>
            </w:tcBorders>
            <w:noWrap w:val="0"/>
            <w:vAlign w:val="bottom"/>
          </w:tcPr>
          <w:p w14:paraId="60F58324">
            <w:pPr>
              <w:adjustRightInd w:val="0"/>
              <w:snapToGrid w:val="0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本 人 签 名：</w:t>
            </w:r>
          </w:p>
          <w:p w14:paraId="20ED0978">
            <w:pPr>
              <w:adjustRightInd w:val="0"/>
              <w:snapToGrid w:val="0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525B9E8B">
            <w:pPr>
              <w:adjustRightInd w:val="0"/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  <w:p w14:paraId="40CE2F1E">
            <w:pPr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CC22B20">
      <w:pPr>
        <w:spacing w:line="40" w:lineRule="exact"/>
        <w:jc w:val="left"/>
        <w:rPr>
          <w:rFonts w:hint="eastAsia" w:ascii="仿宋_GB2312"/>
          <w:sz w:val="28"/>
          <w:szCs w:val="28"/>
        </w:rPr>
      </w:pPr>
    </w:p>
    <w:p w14:paraId="60A521D0">
      <w:pPr>
        <w:numPr>
          <w:ilvl w:val="0"/>
          <w:numId w:val="4"/>
        </w:numPr>
        <w:jc w:val="center"/>
        <w:rPr>
          <w:rFonts w:ascii="黑体" w:hAnsi="Calibri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eastAsia="黑体"/>
        </w:rPr>
        <w:br w:type="page"/>
      </w:r>
      <w:r>
        <w:rPr>
          <w:rFonts w:ascii="黑体" w:hAnsi="Calibri" w:eastAsia="黑体" w:cs="Times New Roman"/>
          <w:kern w:val="2"/>
          <w:sz w:val="32"/>
          <w:szCs w:val="24"/>
          <w:lang w:val="en-US" w:eastAsia="zh-CN" w:bidi="ar-SA"/>
        </w:rPr>
        <w:t>主要完成单位情况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85"/>
        <w:gridCol w:w="3274"/>
        <w:gridCol w:w="1430"/>
        <w:gridCol w:w="2218"/>
      </w:tblGrid>
      <w:tr w14:paraId="55C5B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42DFAA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3274" w:type="dxa"/>
            <w:noWrap w:val="0"/>
            <w:vAlign w:val="center"/>
          </w:tcPr>
          <w:p w14:paraId="2A8B8C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5FC598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</w:t>
            </w:r>
          </w:p>
        </w:tc>
        <w:tc>
          <w:tcPr>
            <w:tcW w:w="2218" w:type="dxa"/>
            <w:noWrap w:val="0"/>
            <w:vAlign w:val="center"/>
          </w:tcPr>
          <w:p w14:paraId="08CEFD0A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865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5DF7A5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2516AC6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政府部门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行业企业  </w:t>
            </w:r>
          </w:p>
          <w:p w14:paraId="631409A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基础电信运营企业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网络设备制造企业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6A7B40D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解决方案供应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科研或教育机构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104F6B9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终端企业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其他（请注明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8E85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376B98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8"/>
                <w:szCs w:val="28"/>
              </w:rPr>
              <w:t>组织机构代码或统一社会信用代码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64F5399E">
            <w:pPr>
              <w:snapToGrid w:val="0"/>
              <w:ind w:left="189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D0F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36D517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3274" w:type="dxa"/>
            <w:noWrap w:val="0"/>
            <w:vAlign w:val="center"/>
          </w:tcPr>
          <w:p w14:paraId="6F14F4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39D20A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18" w:type="dxa"/>
            <w:noWrap w:val="0"/>
            <w:vAlign w:val="center"/>
          </w:tcPr>
          <w:p w14:paraId="1496988C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91F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037FD5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  真</w:t>
            </w:r>
          </w:p>
        </w:tc>
        <w:tc>
          <w:tcPr>
            <w:tcW w:w="3274" w:type="dxa"/>
            <w:noWrap w:val="0"/>
            <w:vAlign w:val="center"/>
          </w:tcPr>
          <w:p w14:paraId="79F8A9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15E86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218" w:type="dxa"/>
            <w:noWrap w:val="0"/>
            <w:vAlign w:val="center"/>
          </w:tcPr>
          <w:p w14:paraId="75A9DFEB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9A4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0214B0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146323EE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23D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075713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43751A00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105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 w14:paraId="5A7BD43B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33AF8D9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DE9449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4CE5078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8E077B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</w:t>
            </w:r>
          </w:p>
          <w:p w14:paraId="15D31DAE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7C67FB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献</w:t>
            </w:r>
          </w:p>
        </w:tc>
        <w:tc>
          <w:tcPr>
            <w:tcW w:w="8207" w:type="dxa"/>
            <w:gridSpan w:val="4"/>
            <w:tcBorders>
              <w:bottom w:val="nil"/>
            </w:tcBorders>
            <w:noWrap w:val="0"/>
            <w:vAlign w:val="top"/>
          </w:tcPr>
          <w:p w14:paraId="36825BA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326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0EE40E61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7" w:type="dxa"/>
            <w:gridSpan w:val="4"/>
            <w:tcBorders>
              <w:top w:val="nil"/>
            </w:tcBorders>
            <w:noWrap w:val="0"/>
            <w:vAlign w:val="bottom"/>
          </w:tcPr>
          <w:p w14:paraId="35F02495">
            <w:pPr>
              <w:adjustRightInd w:val="0"/>
              <w:snapToGrid w:val="0"/>
              <w:ind w:firstLine="113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单 位 盖 章</w:t>
            </w:r>
          </w:p>
          <w:p w14:paraId="6097927F">
            <w:pPr>
              <w:adjustRightInd w:val="0"/>
              <w:snapToGrid w:val="0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34C326E5">
            <w:pPr>
              <w:adjustRightInd w:val="0"/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  <w:p w14:paraId="4A3E6054">
            <w:pPr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843E8FD">
      <w:pPr>
        <w:jc w:val="center"/>
        <w:rPr>
          <w:rFonts w:eastAsia="黑体"/>
        </w:rPr>
      </w:pPr>
      <w:r>
        <w:rPr>
          <w:rFonts w:eastAsia="黑体"/>
        </w:rPr>
        <w:br w:type="page"/>
      </w:r>
      <w:r>
        <w:rPr>
          <w:rFonts w:ascii="黑体" w:hAnsi="Calibri" w:eastAsia="黑体" w:cs="Times New Roman"/>
          <w:kern w:val="2"/>
          <w:sz w:val="32"/>
          <w:szCs w:val="24"/>
          <w:lang w:val="en-US" w:eastAsia="zh-CN" w:bidi="ar-SA"/>
        </w:rPr>
        <w:t>主要完成单位情况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85"/>
        <w:gridCol w:w="3274"/>
        <w:gridCol w:w="1430"/>
        <w:gridCol w:w="2218"/>
      </w:tblGrid>
      <w:tr w14:paraId="6E0D1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11BDE5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第（ ）完成单位名称</w:t>
            </w:r>
          </w:p>
        </w:tc>
        <w:tc>
          <w:tcPr>
            <w:tcW w:w="3274" w:type="dxa"/>
            <w:noWrap w:val="0"/>
            <w:vAlign w:val="center"/>
          </w:tcPr>
          <w:p w14:paraId="07BAB3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531DAC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</w:t>
            </w:r>
          </w:p>
        </w:tc>
        <w:tc>
          <w:tcPr>
            <w:tcW w:w="2218" w:type="dxa"/>
            <w:noWrap w:val="0"/>
            <w:vAlign w:val="center"/>
          </w:tcPr>
          <w:p w14:paraId="7C94B1ED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601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77649E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79FBBBB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政府部门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行业企业  </w:t>
            </w:r>
          </w:p>
          <w:p w14:paraId="652AB3A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基础电信运营企业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网络设备制造企业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5815CC0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解决方案供应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科研或教育机构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2344CAE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终端企业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其他（请注明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73A8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6C2B2A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8"/>
                <w:szCs w:val="28"/>
              </w:rPr>
              <w:t>组织机构代码或统一社会信用代码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7A5BB63B">
            <w:pPr>
              <w:snapToGrid w:val="0"/>
              <w:ind w:left="189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E08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627C67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3274" w:type="dxa"/>
            <w:noWrap w:val="0"/>
            <w:vAlign w:val="center"/>
          </w:tcPr>
          <w:p w14:paraId="078C3E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95524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18" w:type="dxa"/>
            <w:noWrap w:val="0"/>
            <w:vAlign w:val="center"/>
          </w:tcPr>
          <w:p w14:paraId="5EC28334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7B3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411016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  真</w:t>
            </w:r>
          </w:p>
        </w:tc>
        <w:tc>
          <w:tcPr>
            <w:tcW w:w="3274" w:type="dxa"/>
            <w:noWrap w:val="0"/>
            <w:vAlign w:val="center"/>
          </w:tcPr>
          <w:p w14:paraId="1368CC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579EDB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218" w:type="dxa"/>
            <w:noWrap w:val="0"/>
            <w:vAlign w:val="center"/>
          </w:tcPr>
          <w:p w14:paraId="798F8BD4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7B9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4C02E7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1F4EB73C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1A9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0" w:type="dxa"/>
            <w:gridSpan w:val="2"/>
            <w:noWrap w:val="0"/>
            <w:vAlign w:val="center"/>
          </w:tcPr>
          <w:p w14:paraId="3D3FA9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6A2C6431">
            <w:pPr>
              <w:snapToGrid w:val="0"/>
              <w:ind w:left="1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5D8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865" w:type="dxa"/>
            <w:vMerge w:val="restart"/>
            <w:noWrap w:val="0"/>
            <w:vAlign w:val="center"/>
          </w:tcPr>
          <w:p w14:paraId="7C46D2F2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2800589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2E8B4E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365467FB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914742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</w:t>
            </w:r>
          </w:p>
          <w:p w14:paraId="1962D7C0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7E80B4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献</w:t>
            </w:r>
          </w:p>
        </w:tc>
        <w:tc>
          <w:tcPr>
            <w:tcW w:w="8207" w:type="dxa"/>
            <w:gridSpan w:val="4"/>
            <w:tcBorders>
              <w:bottom w:val="nil"/>
            </w:tcBorders>
            <w:noWrap w:val="0"/>
            <w:vAlign w:val="top"/>
          </w:tcPr>
          <w:p w14:paraId="05438F3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DB4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6BB093F4"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7" w:type="dxa"/>
            <w:gridSpan w:val="4"/>
            <w:tcBorders>
              <w:top w:val="nil"/>
            </w:tcBorders>
            <w:noWrap w:val="0"/>
            <w:vAlign w:val="bottom"/>
          </w:tcPr>
          <w:p w14:paraId="09A4C7F9">
            <w:pPr>
              <w:adjustRightInd w:val="0"/>
              <w:snapToGrid w:val="0"/>
              <w:ind w:firstLine="113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单 位 盖 章</w:t>
            </w:r>
          </w:p>
          <w:p w14:paraId="0A109DB2">
            <w:pPr>
              <w:adjustRightInd w:val="0"/>
              <w:snapToGrid w:val="0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767AF876">
            <w:pPr>
              <w:adjustRightInd w:val="0"/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  <w:p w14:paraId="2B308722">
            <w:pPr>
              <w:snapToGrid w:val="0"/>
              <w:ind w:left="-2" w:firstLine="5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47B7BE3">
      <w:pPr>
        <w:jc w:val="center"/>
        <w:rPr>
          <w:rFonts w:eastAsia="黑体"/>
        </w:rPr>
      </w:pPr>
      <w:r>
        <w:rPr>
          <w:rFonts w:eastAsia="黑体"/>
        </w:rPr>
        <w:br w:type="page"/>
      </w:r>
      <w:r>
        <w:rPr>
          <w:rFonts w:ascii="黑体" w:hAnsi="Calibri" w:eastAsia="黑体" w:cs="Times New Roman"/>
          <w:kern w:val="2"/>
          <w:sz w:val="32"/>
          <w:szCs w:val="24"/>
          <w:lang w:val="en-US" w:eastAsia="zh-CN" w:bidi="ar-SA"/>
        </w:rPr>
        <w:t>四、推荐单位意见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60"/>
        <w:gridCol w:w="6924"/>
      </w:tblGrid>
      <w:tr w14:paraId="48DD4D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76" w:hRule="atLeast"/>
          <w:jc w:val="center"/>
        </w:trPr>
        <w:tc>
          <w:tcPr>
            <w:tcW w:w="2148" w:type="dxa"/>
            <w:gridSpan w:val="2"/>
            <w:noWrap w:val="0"/>
            <w:vAlign w:val="center"/>
          </w:tcPr>
          <w:p w14:paraId="0D8761C5"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6924" w:type="dxa"/>
            <w:noWrap w:val="0"/>
            <w:vAlign w:val="center"/>
          </w:tcPr>
          <w:p w14:paraId="0251A79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C2DB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5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 w14:paraId="08535B6F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推</w:t>
            </w:r>
          </w:p>
          <w:p w14:paraId="1C903589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 w14:paraId="66EE8C66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荐</w:t>
            </w:r>
          </w:p>
          <w:p w14:paraId="628E2355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 w14:paraId="67227BFB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</w:t>
            </w:r>
          </w:p>
          <w:p w14:paraId="5292DF63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 w14:paraId="31EA86FB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见</w:t>
            </w:r>
          </w:p>
        </w:tc>
        <w:tc>
          <w:tcPr>
            <w:tcW w:w="8184" w:type="dxa"/>
            <w:gridSpan w:val="2"/>
            <w:tcBorders>
              <w:bottom w:val="nil"/>
            </w:tcBorders>
            <w:noWrap w:val="0"/>
            <w:vAlign w:val="top"/>
          </w:tcPr>
          <w:p w14:paraId="51803514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（本栏由推荐单位填写，根据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案例</w:t>
            </w:r>
            <w:r>
              <w:rPr>
                <w:rFonts w:eastAsia="仿宋"/>
                <w:sz w:val="28"/>
                <w:szCs w:val="28"/>
              </w:rPr>
              <w:t>创新性特点、水平和应用情况写明推荐理由和结论性意见）</w:t>
            </w:r>
          </w:p>
          <w:p w14:paraId="4F81CBD1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4E654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88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3855D4C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184" w:type="dxa"/>
            <w:gridSpan w:val="2"/>
            <w:tcBorders>
              <w:top w:val="nil"/>
              <w:bottom w:val="single" w:color="auto" w:sz="8" w:space="0"/>
            </w:tcBorders>
            <w:noWrap w:val="0"/>
            <w:vAlign w:val="bottom"/>
          </w:tcPr>
          <w:p w14:paraId="350B9AA0">
            <w:pPr>
              <w:adjustRightInd w:val="0"/>
              <w:snapToGrid w:val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eastAsia="仿宋"/>
                <w:sz w:val="28"/>
                <w:szCs w:val="28"/>
              </w:rPr>
              <w:t>推荐单位公章</w:t>
            </w:r>
          </w:p>
          <w:p w14:paraId="164A0C31">
            <w:pPr>
              <w:adjustRightInd w:val="0"/>
              <w:snapToGrid w:val="0"/>
              <w:ind w:firstLine="600"/>
              <w:rPr>
                <w:rFonts w:eastAsia="仿宋"/>
                <w:sz w:val="28"/>
                <w:szCs w:val="28"/>
                <w:u w:val="single"/>
              </w:rPr>
            </w:pPr>
          </w:p>
          <w:p w14:paraId="7FED25AC">
            <w:pPr>
              <w:adjustRightInd w:val="0"/>
              <w:snapToGrid w:val="0"/>
              <w:ind w:left="-2" w:firstLine="564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 月   日</w:t>
            </w:r>
          </w:p>
          <w:p w14:paraId="422EDFB4">
            <w:pPr>
              <w:snapToGrid w:val="0"/>
              <w:rPr>
                <w:rFonts w:hint="eastAsia" w:eastAsia="仿宋"/>
                <w:sz w:val="28"/>
                <w:szCs w:val="28"/>
              </w:rPr>
            </w:pPr>
          </w:p>
        </w:tc>
      </w:tr>
    </w:tbl>
    <w:p w14:paraId="551FACB3">
      <w:pPr>
        <w:pStyle w:val="21"/>
        <w:ind w:left="0" w:leftChars="0" w:firstLine="0" w:firstLineChars="0"/>
      </w:pPr>
      <w:bookmarkStart w:id="0" w:name="_Hlk533538630"/>
    </w:p>
    <w:bookmarkEnd w:id="0"/>
    <w:p w14:paraId="37D30CB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2025年湖南省教育信息化优秀案例</w:t>
      </w:r>
    </w:p>
    <w:p w14:paraId="5D5884F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附件</w:t>
      </w:r>
    </w:p>
    <w:p w14:paraId="6F407B2B">
      <w:p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页，提供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PDF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扫描件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2B0BEFAB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A7DBCCE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</w:t>
      </w:r>
    </w:p>
    <w:p w14:paraId="7B4AC0E4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3D2A6BE">
      <w:pPr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894F49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附件目录：</w:t>
      </w:r>
    </w:p>
    <w:p w14:paraId="224B84BE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1.案例（产品等）等实物或实际应用图片（若有）；</w:t>
      </w:r>
    </w:p>
    <w:p w14:paraId="5AD8363B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2.案例的立项证明、评估验证图片、评测报告等（若有）； </w:t>
      </w:r>
    </w:p>
    <w:p w14:paraId="263C5D31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3.案例相关专利、软著等（若有）；</w:t>
      </w:r>
    </w:p>
    <w:p w14:paraId="5C12AE37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4.资质证明（如营业执照、项目立项批复证明等）；</w:t>
      </w:r>
    </w:p>
    <w:p w14:paraId="375F955B">
      <w:pPr>
        <w:spacing w:line="600" w:lineRule="exact"/>
        <w:ind w:firstLine="640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5.其他相关说明或证明材料，如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视频材料（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，mp4或mov格式，总时长不超过5分钟）、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项目合同等（若有）。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3C3793-B6F8-43F1-9033-D455DBCFC7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7EA3CD-490D-4444-B6F9-BBE53C82F67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629B675-820A-464D-A202-8445A41FFA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C203FF-D753-458E-B324-580626E615C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D8F3DE9-91E7-4414-A417-689C1A7B7D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A2ED73A-75DB-4114-8DBE-EF12BAD95D5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D50B1611-88EA-49B8-B837-02BC44FC45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17274B1-BC57-4309-A745-800741686A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12BED59E-4317-4E73-8083-38C5D9DECB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D2B5C"/>
    <w:multiLevelType w:val="multilevel"/>
    <w:tmpl w:val="95CD2B5C"/>
    <w:lvl w:ilvl="0" w:tentative="0">
      <w:start w:val="1"/>
      <w:numFmt w:val="decimal"/>
      <w:pStyle w:val="8"/>
      <w:lvlText w:val="%1."/>
      <w:lvlJc w:val="left"/>
      <w:pPr>
        <w:ind w:left="432" w:hanging="432"/>
      </w:pPr>
    </w:lvl>
    <w:lvl w:ilvl="1" w:tentative="0">
      <w:start w:val="1"/>
      <w:numFmt w:val="decimal"/>
      <w:pStyle w:val="9"/>
      <w:lvlText w:val="%1.%2."/>
      <w:lvlJc w:val="left"/>
      <w:pPr>
        <w:ind w:left="575" w:hanging="575"/>
      </w:pPr>
    </w:lvl>
    <w:lvl w:ilvl="2" w:tentative="0">
      <w:start w:val="1"/>
      <w:numFmt w:val="decimal"/>
      <w:pStyle w:val="10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11"/>
      <w:lvlText w:val="%1.%2.%3.%4."/>
      <w:lvlJc w:val="left"/>
      <w:pPr>
        <w:ind w:left="864" w:hanging="864"/>
      </w:pPr>
    </w:lvl>
    <w:lvl w:ilvl="4" w:tentative="0">
      <w:start w:val="1"/>
      <w:numFmt w:val="decimal"/>
      <w:pStyle w:val="12"/>
      <w:lvlText w:val="%1.%2.%3.%4.%5."/>
      <w:lvlJc w:val="left"/>
      <w:pPr>
        <w:ind w:left="1008" w:hanging="1008"/>
      </w:pPr>
    </w:lvl>
    <w:lvl w:ilvl="5" w:tentative="0">
      <w:start w:val="1"/>
      <w:numFmt w:val="decimal"/>
      <w:pStyle w:val="13"/>
      <w:lvlText w:val="%1.%2.%3.%4.%5.%6."/>
      <w:lvlJc w:val="left"/>
      <w:pPr>
        <w:ind w:left="1151" w:hanging="1151"/>
      </w:pPr>
    </w:lvl>
    <w:lvl w:ilvl="6" w:tentative="0">
      <w:start w:val="1"/>
      <w:numFmt w:val="decimal"/>
      <w:pStyle w:val="14"/>
      <w:lvlText w:val="%1.%2.%3.%4.%5.%6.%7."/>
      <w:lvlJc w:val="left"/>
      <w:pPr>
        <w:ind w:left="1296" w:hanging="1296"/>
      </w:pPr>
    </w:lvl>
    <w:lvl w:ilvl="7" w:tentative="0">
      <w:start w:val="1"/>
      <w:numFmt w:val="decimal"/>
      <w:pStyle w:val="15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pStyle w:val="16"/>
      <w:lvlText w:val="%1.%2.%3.%4.%5.%6.%7.%8.%9."/>
      <w:lvlJc w:val="left"/>
      <w:pPr>
        <w:ind w:left="1583" w:hanging="1583"/>
      </w:pPr>
    </w:lvl>
  </w:abstractNum>
  <w:abstractNum w:abstractNumId="1">
    <w:nsid w:val="1A740B5F"/>
    <w:multiLevelType w:val="multilevel"/>
    <w:tmpl w:val="1A740B5F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ADFCAB"/>
    <w:multiLevelType w:val="singleLevel"/>
    <w:tmpl w:val="56ADFC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7B94BF"/>
    <w:multiLevelType w:val="singleLevel"/>
    <w:tmpl w:val="777B94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02"/>
    <w:rsid w:val="0007071F"/>
    <w:rsid w:val="0008742D"/>
    <w:rsid w:val="00176779"/>
    <w:rsid w:val="0028396C"/>
    <w:rsid w:val="00311A5F"/>
    <w:rsid w:val="00384B02"/>
    <w:rsid w:val="003F4F09"/>
    <w:rsid w:val="00494FFB"/>
    <w:rsid w:val="0064140F"/>
    <w:rsid w:val="006F7A62"/>
    <w:rsid w:val="0071637D"/>
    <w:rsid w:val="00754619"/>
    <w:rsid w:val="00830583"/>
    <w:rsid w:val="009178A9"/>
    <w:rsid w:val="009A530F"/>
    <w:rsid w:val="009D7204"/>
    <w:rsid w:val="009F124B"/>
    <w:rsid w:val="00AB58C4"/>
    <w:rsid w:val="00B26A47"/>
    <w:rsid w:val="00BC7AC0"/>
    <w:rsid w:val="00C557F2"/>
    <w:rsid w:val="00CD4BB2"/>
    <w:rsid w:val="00D96C41"/>
    <w:rsid w:val="00E4047E"/>
    <w:rsid w:val="00E54BC0"/>
    <w:rsid w:val="00EB0668"/>
    <w:rsid w:val="00EE1FD4"/>
    <w:rsid w:val="00F7297A"/>
    <w:rsid w:val="00FC2244"/>
    <w:rsid w:val="01CE3A0A"/>
    <w:rsid w:val="020A3934"/>
    <w:rsid w:val="02EC1363"/>
    <w:rsid w:val="04545A4F"/>
    <w:rsid w:val="04C70E6B"/>
    <w:rsid w:val="05196A2B"/>
    <w:rsid w:val="05373674"/>
    <w:rsid w:val="05573605"/>
    <w:rsid w:val="05A9599F"/>
    <w:rsid w:val="063E0A32"/>
    <w:rsid w:val="06D80E87"/>
    <w:rsid w:val="0806421B"/>
    <w:rsid w:val="0831161B"/>
    <w:rsid w:val="089332B7"/>
    <w:rsid w:val="09292DE5"/>
    <w:rsid w:val="096F0EA0"/>
    <w:rsid w:val="0ADF7C94"/>
    <w:rsid w:val="0B932C9E"/>
    <w:rsid w:val="0D2C49FD"/>
    <w:rsid w:val="0DC33257"/>
    <w:rsid w:val="0E0E3C78"/>
    <w:rsid w:val="0E227B77"/>
    <w:rsid w:val="0F8124B2"/>
    <w:rsid w:val="0FB35FED"/>
    <w:rsid w:val="0FC65D20"/>
    <w:rsid w:val="10426F8D"/>
    <w:rsid w:val="1086315C"/>
    <w:rsid w:val="109E251C"/>
    <w:rsid w:val="11317B11"/>
    <w:rsid w:val="11CC1233"/>
    <w:rsid w:val="12411FD6"/>
    <w:rsid w:val="12987C56"/>
    <w:rsid w:val="12E12E71"/>
    <w:rsid w:val="134F6EC5"/>
    <w:rsid w:val="14131750"/>
    <w:rsid w:val="1487584C"/>
    <w:rsid w:val="14922675"/>
    <w:rsid w:val="149A59CD"/>
    <w:rsid w:val="14FB4206"/>
    <w:rsid w:val="152D4D38"/>
    <w:rsid w:val="15A5462A"/>
    <w:rsid w:val="15E93B9A"/>
    <w:rsid w:val="16157142"/>
    <w:rsid w:val="16184DFC"/>
    <w:rsid w:val="166B13D0"/>
    <w:rsid w:val="16FA2753"/>
    <w:rsid w:val="17A70E03"/>
    <w:rsid w:val="17FE6EA4"/>
    <w:rsid w:val="182C3845"/>
    <w:rsid w:val="1A644231"/>
    <w:rsid w:val="1A937147"/>
    <w:rsid w:val="1AC31F74"/>
    <w:rsid w:val="1B3C333B"/>
    <w:rsid w:val="1B7725C5"/>
    <w:rsid w:val="1B7E06CE"/>
    <w:rsid w:val="1BC752FA"/>
    <w:rsid w:val="1C493F61"/>
    <w:rsid w:val="1CCE4466"/>
    <w:rsid w:val="1CE912A0"/>
    <w:rsid w:val="1D50131F"/>
    <w:rsid w:val="1D8D3FCD"/>
    <w:rsid w:val="1E2861F1"/>
    <w:rsid w:val="1E763007"/>
    <w:rsid w:val="1EA77665"/>
    <w:rsid w:val="1EDB10BC"/>
    <w:rsid w:val="1FB810FE"/>
    <w:rsid w:val="1FDF772E"/>
    <w:rsid w:val="202340CF"/>
    <w:rsid w:val="204C0EE2"/>
    <w:rsid w:val="20DF30E6"/>
    <w:rsid w:val="215D400B"/>
    <w:rsid w:val="21AE7A85"/>
    <w:rsid w:val="21BB16A0"/>
    <w:rsid w:val="21CD2F3E"/>
    <w:rsid w:val="21ED6ADB"/>
    <w:rsid w:val="221E65D6"/>
    <w:rsid w:val="237B69CA"/>
    <w:rsid w:val="241D4E7F"/>
    <w:rsid w:val="24B44889"/>
    <w:rsid w:val="250F1AC0"/>
    <w:rsid w:val="2564005E"/>
    <w:rsid w:val="256F255E"/>
    <w:rsid w:val="25A62424"/>
    <w:rsid w:val="25E6796B"/>
    <w:rsid w:val="2609650F"/>
    <w:rsid w:val="261D3C9B"/>
    <w:rsid w:val="263C6110"/>
    <w:rsid w:val="264C651F"/>
    <w:rsid w:val="26A1499A"/>
    <w:rsid w:val="278256A2"/>
    <w:rsid w:val="27B964DA"/>
    <w:rsid w:val="27BA21B7"/>
    <w:rsid w:val="2827212B"/>
    <w:rsid w:val="2940049A"/>
    <w:rsid w:val="29C36675"/>
    <w:rsid w:val="2AB10590"/>
    <w:rsid w:val="2AB8548D"/>
    <w:rsid w:val="2ADF3CE2"/>
    <w:rsid w:val="2BE6435F"/>
    <w:rsid w:val="2BEE0911"/>
    <w:rsid w:val="2C5E6AAC"/>
    <w:rsid w:val="2C8B4122"/>
    <w:rsid w:val="2C8C639A"/>
    <w:rsid w:val="2D136474"/>
    <w:rsid w:val="2DD76644"/>
    <w:rsid w:val="2E450300"/>
    <w:rsid w:val="2E6B420B"/>
    <w:rsid w:val="2E8E6E47"/>
    <w:rsid w:val="2EB95883"/>
    <w:rsid w:val="2EF51D26"/>
    <w:rsid w:val="2FD97D0D"/>
    <w:rsid w:val="2FDC1C40"/>
    <w:rsid w:val="30161F54"/>
    <w:rsid w:val="301B7D95"/>
    <w:rsid w:val="305F035B"/>
    <w:rsid w:val="30DD2A72"/>
    <w:rsid w:val="30FA78BC"/>
    <w:rsid w:val="31605B7D"/>
    <w:rsid w:val="322A7F37"/>
    <w:rsid w:val="3307398B"/>
    <w:rsid w:val="33431BE3"/>
    <w:rsid w:val="33731066"/>
    <w:rsid w:val="33AE6A5E"/>
    <w:rsid w:val="33BC1065"/>
    <w:rsid w:val="344A3157"/>
    <w:rsid w:val="346158F2"/>
    <w:rsid w:val="34A55F9D"/>
    <w:rsid w:val="34BF2BBB"/>
    <w:rsid w:val="34F52A80"/>
    <w:rsid w:val="35421545"/>
    <w:rsid w:val="355505EB"/>
    <w:rsid w:val="35954DCB"/>
    <w:rsid w:val="35B91F27"/>
    <w:rsid w:val="3628478F"/>
    <w:rsid w:val="36417610"/>
    <w:rsid w:val="36544EF3"/>
    <w:rsid w:val="366F1648"/>
    <w:rsid w:val="3698522E"/>
    <w:rsid w:val="371548B9"/>
    <w:rsid w:val="38AC5EBE"/>
    <w:rsid w:val="39274938"/>
    <w:rsid w:val="3A483FE2"/>
    <w:rsid w:val="3B436C75"/>
    <w:rsid w:val="3B5660E0"/>
    <w:rsid w:val="3BC95A49"/>
    <w:rsid w:val="3D235CB1"/>
    <w:rsid w:val="3E167F1A"/>
    <w:rsid w:val="3E6F0117"/>
    <w:rsid w:val="40BB79EC"/>
    <w:rsid w:val="40D45C40"/>
    <w:rsid w:val="40D54CB3"/>
    <w:rsid w:val="41847666"/>
    <w:rsid w:val="41E41EB2"/>
    <w:rsid w:val="421A3B26"/>
    <w:rsid w:val="42ED4D97"/>
    <w:rsid w:val="42EF6D61"/>
    <w:rsid w:val="433C7ACC"/>
    <w:rsid w:val="43854372"/>
    <w:rsid w:val="43E91A02"/>
    <w:rsid w:val="44B85A93"/>
    <w:rsid w:val="453A53DF"/>
    <w:rsid w:val="4588524B"/>
    <w:rsid w:val="47531CE0"/>
    <w:rsid w:val="47BA530B"/>
    <w:rsid w:val="48141018"/>
    <w:rsid w:val="48292B77"/>
    <w:rsid w:val="48790C6C"/>
    <w:rsid w:val="48B40105"/>
    <w:rsid w:val="48E1714C"/>
    <w:rsid w:val="48EA4CDB"/>
    <w:rsid w:val="4A5D6CA6"/>
    <w:rsid w:val="4AE44CD1"/>
    <w:rsid w:val="4BF90C50"/>
    <w:rsid w:val="4BFE025D"/>
    <w:rsid w:val="4C433C79"/>
    <w:rsid w:val="4CDB65A8"/>
    <w:rsid w:val="4D0B1DA3"/>
    <w:rsid w:val="4D6E11CA"/>
    <w:rsid w:val="4D706CF0"/>
    <w:rsid w:val="4D783E2A"/>
    <w:rsid w:val="4D8320AA"/>
    <w:rsid w:val="4DB125E4"/>
    <w:rsid w:val="4E173610"/>
    <w:rsid w:val="4E3E294A"/>
    <w:rsid w:val="4EFA3676"/>
    <w:rsid w:val="4F714AE4"/>
    <w:rsid w:val="4F7F146C"/>
    <w:rsid w:val="4FA64C4B"/>
    <w:rsid w:val="500C0938"/>
    <w:rsid w:val="502B5150"/>
    <w:rsid w:val="51080CC7"/>
    <w:rsid w:val="512B7405"/>
    <w:rsid w:val="52497B10"/>
    <w:rsid w:val="53F51CFD"/>
    <w:rsid w:val="541C562F"/>
    <w:rsid w:val="54324CFF"/>
    <w:rsid w:val="54430E1D"/>
    <w:rsid w:val="54532EC8"/>
    <w:rsid w:val="547A48F8"/>
    <w:rsid w:val="551268DF"/>
    <w:rsid w:val="556709D9"/>
    <w:rsid w:val="55B737DB"/>
    <w:rsid w:val="56B85264"/>
    <w:rsid w:val="57C00874"/>
    <w:rsid w:val="57D12A81"/>
    <w:rsid w:val="58120EB4"/>
    <w:rsid w:val="581A3845"/>
    <w:rsid w:val="582E1C82"/>
    <w:rsid w:val="58F46A27"/>
    <w:rsid w:val="59E067A2"/>
    <w:rsid w:val="5A7B0157"/>
    <w:rsid w:val="5C733038"/>
    <w:rsid w:val="5C7923EB"/>
    <w:rsid w:val="5CF3349A"/>
    <w:rsid w:val="5D7C611D"/>
    <w:rsid w:val="5E391380"/>
    <w:rsid w:val="5E4F4071"/>
    <w:rsid w:val="5E622685"/>
    <w:rsid w:val="5EBD3D5F"/>
    <w:rsid w:val="5EF17759"/>
    <w:rsid w:val="60F63558"/>
    <w:rsid w:val="61BF3015"/>
    <w:rsid w:val="61F715C4"/>
    <w:rsid w:val="625A3B48"/>
    <w:rsid w:val="62907E77"/>
    <w:rsid w:val="62B9741D"/>
    <w:rsid w:val="62FC14B7"/>
    <w:rsid w:val="630F0596"/>
    <w:rsid w:val="63E94CAF"/>
    <w:rsid w:val="64072873"/>
    <w:rsid w:val="64982107"/>
    <w:rsid w:val="653F73C3"/>
    <w:rsid w:val="65EB53F9"/>
    <w:rsid w:val="65FF6A0B"/>
    <w:rsid w:val="66411B68"/>
    <w:rsid w:val="66417024"/>
    <w:rsid w:val="66742F55"/>
    <w:rsid w:val="67BB153C"/>
    <w:rsid w:val="687342AF"/>
    <w:rsid w:val="689532EE"/>
    <w:rsid w:val="69007FA3"/>
    <w:rsid w:val="69912070"/>
    <w:rsid w:val="69E623BC"/>
    <w:rsid w:val="6AAB7FF0"/>
    <w:rsid w:val="6AB46016"/>
    <w:rsid w:val="6BAA7419"/>
    <w:rsid w:val="6BF51F64"/>
    <w:rsid w:val="6CA64085"/>
    <w:rsid w:val="6D14154C"/>
    <w:rsid w:val="6DDE15FC"/>
    <w:rsid w:val="6DFF37E3"/>
    <w:rsid w:val="6E076DA5"/>
    <w:rsid w:val="6F1B2B08"/>
    <w:rsid w:val="6F2D45E9"/>
    <w:rsid w:val="6F452962"/>
    <w:rsid w:val="6FDB5DF3"/>
    <w:rsid w:val="706109EE"/>
    <w:rsid w:val="70F07E91"/>
    <w:rsid w:val="714C078F"/>
    <w:rsid w:val="71C7769A"/>
    <w:rsid w:val="71E511AB"/>
    <w:rsid w:val="71EE3C7B"/>
    <w:rsid w:val="72071122"/>
    <w:rsid w:val="72130B7A"/>
    <w:rsid w:val="73C80D84"/>
    <w:rsid w:val="743C42DA"/>
    <w:rsid w:val="74AF70D9"/>
    <w:rsid w:val="753F6592"/>
    <w:rsid w:val="756946C3"/>
    <w:rsid w:val="75790588"/>
    <w:rsid w:val="75CB4B5C"/>
    <w:rsid w:val="760342F6"/>
    <w:rsid w:val="76876CD5"/>
    <w:rsid w:val="76B4739E"/>
    <w:rsid w:val="76E45ED5"/>
    <w:rsid w:val="776E39F1"/>
    <w:rsid w:val="778E7274"/>
    <w:rsid w:val="77A94A29"/>
    <w:rsid w:val="78654DF4"/>
    <w:rsid w:val="788039DC"/>
    <w:rsid w:val="78A21BA4"/>
    <w:rsid w:val="7A684727"/>
    <w:rsid w:val="7AD93877"/>
    <w:rsid w:val="7B4D45B2"/>
    <w:rsid w:val="7D412424"/>
    <w:rsid w:val="7EBB04D1"/>
    <w:rsid w:val="7EFC7B34"/>
    <w:rsid w:val="7F5F8985"/>
    <w:rsid w:val="B3E7E1F2"/>
    <w:rsid w:val="DF5A9228"/>
    <w:rsid w:val="E7BF453E"/>
    <w:rsid w:val="F7DCB892"/>
    <w:rsid w:val="FCFF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15" w:lineRule="auto"/>
      <w:outlineLvl w:val="2"/>
    </w:pPr>
    <w:rPr>
      <w:rFonts w:ascii="黑体" w:hAnsi="Calibri" w:eastAsia="黑体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 11"/>
    <w:basedOn w:val="1"/>
    <w:qFormat/>
    <w:uiPriority w:val="0"/>
    <w:pPr>
      <w:keepNext/>
      <w:keepLines/>
      <w:numPr>
        <w:ilvl w:val="0"/>
        <w:numId w:val="2"/>
      </w:numPr>
      <w:spacing w:before="340" w:after="330" w:line="576" w:lineRule="auto"/>
      <w:outlineLvl w:val="0"/>
    </w:pPr>
    <w:rPr>
      <w:rFonts w:ascii="Times New Roman" w:hAnsi="Times New Roman"/>
      <w:b/>
      <w:kern w:val="44"/>
      <w:sz w:val="32"/>
    </w:rPr>
  </w:style>
  <w:style w:type="paragraph" w:customStyle="1" w:styleId="9">
    <w:name w:val="标题 21"/>
    <w:basedOn w:val="1"/>
    <w:link w:val="20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jc w:val="left"/>
      <w:outlineLvl w:val="1"/>
    </w:pPr>
    <w:rPr>
      <w:rFonts w:ascii="Times New Roman" w:hAnsi="Times New Roman"/>
      <w:b/>
      <w:bCs/>
      <w:sz w:val="30"/>
      <w:szCs w:val="32"/>
    </w:rPr>
  </w:style>
  <w:style w:type="paragraph" w:customStyle="1" w:styleId="10">
    <w:name w:val="标题 31"/>
    <w:basedOn w:val="1"/>
    <w:qFormat/>
    <w:uiPriority w:val="0"/>
    <w:pPr>
      <w:keepNext/>
      <w:keepLines/>
      <w:numPr>
        <w:ilvl w:val="2"/>
        <w:numId w:val="2"/>
      </w:numPr>
      <w:spacing w:before="260" w:after="260" w:line="413" w:lineRule="auto"/>
      <w:outlineLvl w:val="2"/>
    </w:pPr>
    <w:rPr>
      <w:rFonts w:ascii="等线" w:hAnsi="等线" w:eastAsia="等线"/>
      <w:b/>
      <w:sz w:val="28"/>
    </w:rPr>
  </w:style>
  <w:style w:type="paragraph" w:customStyle="1" w:styleId="11">
    <w:name w:val="标题 41"/>
    <w:basedOn w:val="1"/>
    <w:link w:val="19"/>
    <w:qFormat/>
    <w:uiPriority w:val="0"/>
    <w:pPr>
      <w:keepNext/>
      <w:keepLines/>
      <w:numPr>
        <w:ilvl w:val="3"/>
        <w:numId w:val="2"/>
      </w:numPr>
      <w:spacing w:before="50" w:after="50" w:line="360" w:lineRule="auto"/>
      <w:jc w:val="left"/>
      <w:outlineLvl w:val="3"/>
    </w:pPr>
    <w:rPr>
      <w:rFonts w:ascii="Arial" w:hAnsi="Arial" w:eastAsia="黑体"/>
      <w:bCs/>
      <w:sz w:val="28"/>
      <w:szCs w:val="28"/>
      <w:lang w:val="zh-CN"/>
    </w:rPr>
  </w:style>
  <w:style w:type="paragraph" w:customStyle="1" w:styleId="12">
    <w:name w:val="标题 51"/>
    <w:basedOn w:val="1"/>
    <w:qFormat/>
    <w:uiPriority w:val="0"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customStyle="1" w:styleId="13">
    <w:name w:val="标题 61"/>
    <w:basedOn w:val="1"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customStyle="1" w:styleId="14">
    <w:name w:val="标题 71"/>
    <w:basedOn w:val="1"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customStyle="1" w:styleId="15">
    <w:name w:val="标题 81"/>
    <w:basedOn w:val="1"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customStyle="1" w:styleId="16">
    <w:name w:val="标题 91"/>
    <w:basedOn w:val="1"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customStyle="1" w:styleId="17">
    <w:name w:val="默认段落字体1"/>
    <w:qFormat/>
    <w:uiPriority w:val="0"/>
  </w:style>
  <w:style w:type="table" w:customStyle="1" w:styleId="1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4 字符"/>
    <w:link w:val="11"/>
    <w:qFormat/>
    <w:uiPriority w:val="0"/>
    <w:rPr>
      <w:rFonts w:ascii="Arial" w:hAnsi="Arial" w:eastAsia="黑体"/>
      <w:kern w:val="44"/>
      <w:sz w:val="24"/>
      <w:szCs w:val="28"/>
    </w:rPr>
  </w:style>
  <w:style w:type="character" w:customStyle="1" w:styleId="20">
    <w:name w:val="标题 2 字符"/>
    <w:link w:val="9"/>
    <w:qFormat/>
    <w:uiPriority w:val="0"/>
    <w:rPr>
      <w:rFonts w:ascii="Times New Roman" w:hAnsi="Times New Roman" w:eastAsia="宋体"/>
      <w:b/>
      <w:bCs/>
      <w:sz w:val="30"/>
      <w:szCs w:val="32"/>
    </w:rPr>
  </w:style>
  <w:style w:type="paragraph" w:customStyle="1" w:styleId="21">
    <w:name w:val="正文文本1"/>
    <w:basedOn w:val="1"/>
    <w:qFormat/>
    <w:uiPriority w:val="0"/>
    <w:pPr>
      <w:spacing w:before="195" w:line="360" w:lineRule="auto"/>
      <w:ind w:firstLine="560" w:firstLineChars="200"/>
    </w:pPr>
    <w:rPr>
      <w:rFonts w:ascii="Times New Roman" w:hAnsi="Times New Roman"/>
      <w:kern w:val="0"/>
      <w:sz w:val="28"/>
      <w:szCs w:val="30"/>
    </w:rPr>
  </w:style>
  <w:style w:type="table" w:customStyle="1" w:styleId="22">
    <w:name w:val="网格型1"/>
    <w:basedOn w:val="18"/>
    <w:qFormat/>
    <w:uiPriority w:val="0"/>
    <w:pPr>
      <w:widowControl w:val="0"/>
      <w:jc w:val="both"/>
    </w:pPr>
  </w:style>
  <w:style w:type="paragraph" w:customStyle="1" w:styleId="23">
    <w:name w:val="页眉1"/>
    <w:basedOn w:val="1"/>
    <w:link w:val="2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4">
    <w:name w:val="页眉 字符"/>
    <w:link w:val="23"/>
    <w:qFormat/>
    <w:uiPriority w:val="0"/>
    <w:rPr>
      <w:kern w:val="2"/>
      <w:sz w:val="18"/>
      <w:szCs w:val="18"/>
    </w:rPr>
  </w:style>
  <w:style w:type="paragraph" w:customStyle="1" w:styleId="25">
    <w:name w:val="页脚1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6">
    <w:name w:val="页脚 字符"/>
    <w:link w:val="25"/>
    <w:qFormat/>
    <w:uiPriority w:val="0"/>
    <w:rPr>
      <w:kern w:val="2"/>
      <w:sz w:val="18"/>
      <w:szCs w:val="18"/>
    </w:rPr>
  </w:style>
  <w:style w:type="paragraph" w:customStyle="1" w:styleId="27">
    <w:name w:val="标题1"/>
    <w:basedOn w:val="1"/>
    <w:link w:val="28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28">
    <w:name w:val="标题 字符"/>
    <w:link w:val="27"/>
    <w:qFormat/>
    <w:uiPriority w:val="0"/>
    <w:rPr>
      <w:rFonts w:ascii="等线 Light" w:hAnsi="等线 Light"/>
      <w:b/>
      <w:bCs/>
      <w:kern w:val="2"/>
      <w:sz w:val="32"/>
      <w:szCs w:val="32"/>
    </w:rPr>
  </w:style>
  <w:style w:type="paragraph" w:customStyle="1" w:styleId="29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页眉 字符1"/>
    <w:basedOn w:val="7"/>
    <w:link w:val="4"/>
    <w:qFormat/>
    <w:uiPriority w:val="0"/>
    <w:rPr>
      <w:kern w:val="2"/>
      <w:sz w:val="18"/>
      <w:szCs w:val="18"/>
    </w:rPr>
  </w:style>
  <w:style w:type="character" w:customStyle="1" w:styleId="31">
    <w:name w:val="页脚 字符1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13</Pages>
  <Words>1797</Words>
  <Characters>1876</Characters>
  <Lines>10</Lines>
  <Paragraphs>2</Paragraphs>
  <TotalTime>0</TotalTime>
  <ScaleCrop>false</ScaleCrop>
  <LinksUpToDate>false</LinksUpToDate>
  <CharactersWithSpaces>2447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2023-04-01T13:40:00Z</dcterms:created>
  <dc:creator>greatwall</dc:creator>
  <cp:lastModifiedBy>蓝天</cp:lastModifiedBy>
  <cp:lastPrinted>2023-04-11T08:49:00Z</cp:lastPrinted>
  <dcterms:modified xsi:type="dcterms:W3CDTF">2025-09-25T09:48:21Z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_2015_ms_pID_725343">
    <vt:lpwstr>(3)r8ZCivP5UpkvSzaPXoCDvehwxLGUIulxst1d/6CKnTOwVJJ6ub70mnZy4dD1puo2/ieX+Bta
Eb7hMRgFMmFr5pZi1J2UlPvvNVttvyFr1mebhoJSkDZ2jxA9c7D2nxMi2l9edxLDLyHHNBk+
kR6KJZqEtlTv8u6faSXyWiWCOeVG7HS2ZIp8iFv+hcvNPH6mOSZIUyLSie+i/QmAYVsFyfFb
UmeK0x6wNgq9CLP04X</vt:lpwstr>
  </property>
  <property fmtid="{D5CDD505-2E9C-101B-9397-08002B2CF9AE}" pid="4" name="_2015_ms_pID_7253431">
    <vt:lpwstr>uVAkV9seJIZrIZSaCT08pf/3RnYqA7wrgUyA3vGGtgE2TqQ7JBM9+8
DRymFodYIVHCz9EtPMRgfJ+g7XwC7dGBticeTi6/IoDNm0x+BusOnmbPLI0M6UMr1x7+s72p
htrU7WvRjO2j27of7gr2gw7kPdqR1XXVt9jVgD+nutwFYBPSFqFlKP3ug6VS1b7w5hvmnn+s
XwOHohp59okYq/mG7NsUBrwKaBJ+Wlq+YPig</vt:lpwstr>
  </property>
  <property fmtid="{D5CDD505-2E9C-101B-9397-08002B2CF9AE}" pid="5" name="_2015_ms_pID_7253432">
    <vt:lpwstr>nQ==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1680861094</vt:lpwstr>
  </property>
  <property fmtid="{D5CDD505-2E9C-101B-9397-08002B2CF9AE}" pid="10" name="KSOTemplateDocerSaveRecord">
    <vt:lpwstr>eyJoZGlkIjoiOWU1NTY3OTZjZGFiNGMwYzk4ZWM3OTMxNjAzZDc0OWYiLCJ1c2VySWQiOiI3NjM4MDQyNTcifQ==</vt:lpwstr>
  </property>
  <property fmtid="{D5CDD505-2E9C-101B-9397-08002B2CF9AE}" pid="11" name="ICV">
    <vt:lpwstr>90F80CA9D6D34FEA9FFD9217C07219F5_12</vt:lpwstr>
  </property>
</Properties>
</file>